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796E4C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796E4C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39059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390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796E4C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39059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39059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390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423" w:rsidRPr="00267423" w:rsidRDefault="00270AEE" w:rsidP="0026742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2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 w:rsidRPr="0026742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674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67423" w:rsidRPr="002674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конфликтной </w:t>
      </w:r>
      <w:r w:rsidR="00267423" w:rsidRPr="00267423">
        <w:rPr>
          <w:rFonts w:ascii="Times New Roman" w:hAnsi="Times New Roman" w:cs="Times New Roman"/>
          <w:b/>
          <w:sz w:val="28"/>
          <w:szCs w:val="28"/>
        </w:rPr>
        <w:t>комиссии по вопросам разрешения  споров</w:t>
      </w:r>
    </w:p>
    <w:p w:rsidR="00267423" w:rsidRPr="001254C0" w:rsidRDefault="00267423" w:rsidP="0026742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67423">
        <w:rPr>
          <w:b/>
          <w:sz w:val="28"/>
          <w:szCs w:val="28"/>
        </w:rPr>
        <w:t>между участниками образовательного процесса</w:t>
      </w:r>
    </w:p>
    <w:p w:rsidR="00270AEE" w:rsidRDefault="00E33B1E" w:rsidP="0026742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267423" w:rsidRPr="001254C0" w:rsidRDefault="00267423" w:rsidP="0026742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67423">
        <w:rPr>
          <w:b/>
          <w:bCs/>
          <w:sz w:val="28"/>
          <w:szCs w:val="28"/>
        </w:rPr>
        <w:t>1.Общие положения</w:t>
      </w:r>
    </w:p>
    <w:p w:rsidR="00267423" w:rsidRPr="00267423" w:rsidRDefault="00267423" w:rsidP="002674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bCs/>
          <w:sz w:val="28"/>
          <w:szCs w:val="28"/>
        </w:rPr>
        <w:t xml:space="preserve">1.1.Положение </w:t>
      </w:r>
      <w:r w:rsidRPr="00267423">
        <w:rPr>
          <w:rFonts w:ascii="Times New Roman" w:eastAsia="Times New Roman" w:hAnsi="Times New Roman" w:cs="Times New Roman"/>
          <w:sz w:val="28"/>
          <w:szCs w:val="28"/>
        </w:rPr>
        <w:t xml:space="preserve">о  конфликтной </w:t>
      </w:r>
      <w:r w:rsidRPr="00267423">
        <w:rPr>
          <w:rFonts w:ascii="Times New Roman" w:hAnsi="Times New Roman" w:cs="Times New Roman"/>
          <w:sz w:val="28"/>
          <w:szCs w:val="28"/>
        </w:rPr>
        <w:t>комиссии по вопросам разрешения  споров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67423">
        <w:rPr>
          <w:sz w:val="28"/>
          <w:szCs w:val="28"/>
        </w:rPr>
        <w:t>между участниками образовательного процесса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>ГБОУ РО «Шахтинский Я.П.Бакланова казачий кадетский корпус»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 xml:space="preserve"> (далее – Положение) разработано на основе следующих нормативных документов: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 xml:space="preserve">статьи 45, 47 Федерального закона «Об образовании в Российской Федерации» </w:t>
      </w:r>
      <w:r>
        <w:rPr>
          <w:sz w:val="28"/>
          <w:szCs w:val="28"/>
        </w:rPr>
        <w:t xml:space="preserve">(от </w:t>
      </w:r>
      <w:r w:rsidRPr="00267423">
        <w:rPr>
          <w:sz w:val="28"/>
          <w:szCs w:val="28"/>
        </w:rPr>
        <w:t>29.12.2012 № 273-ФЗ);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>Трудового кодекса Российской Федерации от 30.12.2001 N197-ФЗ (редакция от 23.07.2013</w:t>
      </w:r>
      <w:r>
        <w:rPr>
          <w:sz w:val="28"/>
          <w:szCs w:val="28"/>
        </w:rPr>
        <w:t xml:space="preserve"> г.</w:t>
      </w:r>
      <w:r w:rsidRPr="00267423">
        <w:rPr>
          <w:sz w:val="28"/>
          <w:szCs w:val="28"/>
        </w:rPr>
        <w:t xml:space="preserve"> с изменениями и доп</w:t>
      </w:r>
      <w:r>
        <w:rPr>
          <w:sz w:val="28"/>
          <w:szCs w:val="28"/>
        </w:rPr>
        <w:t xml:space="preserve">олнениями, вступающими в силу с </w:t>
      </w:r>
      <w:r w:rsidRPr="00267423">
        <w:rPr>
          <w:sz w:val="28"/>
          <w:szCs w:val="28"/>
        </w:rPr>
        <w:t>01.09.2013).</w:t>
      </w:r>
      <w:proofErr w:type="gramEnd"/>
    </w:p>
    <w:p w:rsidR="00267423" w:rsidRPr="00267423" w:rsidRDefault="00267423" w:rsidP="002674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1.2. Настоящее положение устанавливает п</w:t>
      </w:r>
      <w:r w:rsidRPr="00267423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</w:t>
      </w:r>
      <w:r w:rsidRPr="00267423">
        <w:rPr>
          <w:rFonts w:ascii="Times New Roman" w:hAnsi="Times New Roman" w:cs="Times New Roman"/>
          <w:sz w:val="28"/>
          <w:szCs w:val="28"/>
        </w:rPr>
        <w:t>по вопросам разрешения  споров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между участниками образовательного процесса</w:t>
      </w:r>
      <w:r>
        <w:rPr>
          <w:sz w:val="28"/>
          <w:szCs w:val="28"/>
        </w:rPr>
        <w:t xml:space="preserve"> </w:t>
      </w:r>
      <w:r w:rsidRPr="00267423">
        <w:rPr>
          <w:rFonts w:ascii="Times New Roman" w:eastAsia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>
        <w:rPr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 xml:space="preserve">(далее – Комиссия): </w:t>
      </w:r>
      <w:r w:rsidRPr="00267423">
        <w:rPr>
          <w:rFonts w:ascii="Times New Roman" w:hAnsi="Times New Roman" w:cs="Times New Roman"/>
          <w:bCs/>
          <w:sz w:val="28"/>
          <w:szCs w:val="28"/>
        </w:rPr>
        <w:t>педагогами, сотрудниками образовательной организации, учащимися, родителями (законными представителями).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67423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Pr="00267423">
        <w:rPr>
          <w:bCs/>
          <w:sz w:val="28"/>
          <w:szCs w:val="28"/>
        </w:rPr>
        <w:t xml:space="preserve">Комиссия в своей деятельности руководствуется </w:t>
      </w:r>
      <w:r w:rsidRPr="00267423">
        <w:rPr>
          <w:sz w:val="28"/>
          <w:szCs w:val="28"/>
        </w:rPr>
        <w:t>Федеральным законом                                   «Об образовании в Российской Федерации»</w:t>
      </w:r>
      <w:r w:rsidRPr="00267423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ГБОУ РО «Шахтинский Я.П.Бакланова казачий кадетский корпус»</w:t>
      </w:r>
      <w:r w:rsidRPr="00267423">
        <w:rPr>
          <w:bCs/>
          <w:sz w:val="28"/>
          <w:szCs w:val="28"/>
        </w:rPr>
        <w:t xml:space="preserve"> и локальными актами образовательной организации.</w:t>
      </w:r>
    </w:p>
    <w:p w:rsid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267423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реализации права учащихся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обжалования решений о применении к учащимся дисциплинарного взыскания;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педагогического работника;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применения локальных нормативных 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423">
        <w:rPr>
          <w:rFonts w:ascii="Times New Roman" w:hAnsi="Times New Roman" w:cs="Times New Roman"/>
          <w:sz w:val="28"/>
          <w:szCs w:val="28"/>
        </w:rPr>
        <w:t>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23">
        <w:rPr>
          <w:sz w:val="28"/>
          <w:szCs w:val="28"/>
        </w:rPr>
        <w:t xml:space="preserve">аттестации педагогических и руководящих работников образовательной организации. </w:t>
      </w:r>
    </w:p>
    <w:p w:rsidR="00267423" w:rsidRPr="00267423" w:rsidRDefault="00267423" w:rsidP="002674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423">
        <w:rPr>
          <w:b/>
          <w:sz w:val="28"/>
          <w:szCs w:val="28"/>
        </w:rPr>
        <w:t>2.Цель, задачи, принципы деятельности комиссии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 xml:space="preserve">Основной задачей </w:t>
      </w:r>
      <w:r w:rsidRPr="00267423">
        <w:rPr>
          <w:bCs/>
          <w:sz w:val="28"/>
          <w:szCs w:val="28"/>
        </w:rPr>
        <w:t xml:space="preserve">комиссии </w:t>
      </w:r>
      <w:r w:rsidRPr="00267423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</w:t>
      </w:r>
      <w:r>
        <w:rPr>
          <w:sz w:val="28"/>
          <w:szCs w:val="28"/>
        </w:rPr>
        <w:t>.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Задачи комиссии: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защитить права и законные интересы участников образовательных отношений (учащихся, родителей (законных представителей) учащихся, педагогов);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 xml:space="preserve"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 образовательной организации в сфере образовательных отношений; 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23">
        <w:rPr>
          <w:rFonts w:ascii="Times New Roman" w:hAnsi="Times New Roman" w:cs="Times New Roman"/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267423" w:rsidRPr="00267423" w:rsidRDefault="00267423" w:rsidP="00267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Принципы деятельности Комиссии</w:t>
      </w:r>
    </w:p>
    <w:p w:rsidR="00267423" w:rsidRPr="00267423" w:rsidRDefault="00267423" w:rsidP="00267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267423" w:rsidRPr="00267423" w:rsidRDefault="00267423" w:rsidP="00267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 xml:space="preserve">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               при содействии в разрешении споров, минимизировать </w:t>
      </w:r>
      <w:r w:rsidRPr="00267423">
        <w:rPr>
          <w:rFonts w:ascii="Times New Roman" w:hAnsi="Times New Roman" w:cs="Times New Roman"/>
          <w:sz w:val="28"/>
          <w:szCs w:val="28"/>
        </w:rPr>
        <w:lastRenderedPageBreak/>
        <w:t>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67423" w:rsidRPr="00267423" w:rsidRDefault="00267423" w:rsidP="00267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 xml:space="preserve">Принцип компетентности - предполагает наличие определенных умений и навыков </w:t>
      </w:r>
      <w:proofErr w:type="gramStart"/>
      <w:r w:rsidRPr="0026742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67423">
        <w:rPr>
          <w:rFonts w:ascii="Times New Roman" w:hAnsi="Times New Roman" w:cs="Times New Roman"/>
          <w:sz w:val="28"/>
          <w:szCs w:val="28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267423" w:rsidRPr="00267423" w:rsidRDefault="00267423" w:rsidP="002674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67423">
        <w:rPr>
          <w:b/>
          <w:bCs/>
          <w:sz w:val="28"/>
          <w:szCs w:val="28"/>
        </w:rPr>
        <w:t>3.Состав комиссии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267423">
        <w:rPr>
          <w:bCs/>
          <w:sz w:val="28"/>
          <w:szCs w:val="28"/>
        </w:rPr>
        <w:t xml:space="preserve">Комиссия </w:t>
      </w:r>
      <w:r w:rsidRPr="00267423">
        <w:rPr>
          <w:sz w:val="28"/>
          <w:szCs w:val="28"/>
        </w:rPr>
        <w:t xml:space="preserve">по урегулированию споров между участниками образовательных отношений создаётся из равного числа представителей, родителей (законных представителей) несовершеннолетних учащихся,  работников учреждения, представителей профсоюзного комитета, Управляющего совета  образовательной организации сроком на два года. 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6742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267423">
        <w:rPr>
          <w:sz w:val="28"/>
          <w:szCs w:val="28"/>
        </w:rPr>
        <w:t>О</w:t>
      </w:r>
      <w:r w:rsidRPr="00267423">
        <w:rPr>
          <w:bCs/>
          <w:sz w:val="28"/>
          <w:szCs w:val="28"/>
        </w:rPr>
        <w:t>бщий состав комиссии не может быть менее семи человек.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67423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 </w:t>
      </w:r>
      <w:r w:rsidRPr="00267423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267423">
        <w:rPr>
          <w:bCs/>
          <w:sz w:val="28"/>
          <w:szCs w:val="28"/>
        </w:rPr>
        <w:t>обранием трудового коллектива образовательной организации путём открытого голосования.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423"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учащихся осуществляется </w:t>
      </w:r>
      <w:r w:rsidRPr="00267423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родительской общественности, </w:t>
      </w:r>
      <w:r w:rsidRPr="00267423">
        <w:rPr>
          <w:rFonts w:ascii="Times New Roman" w:hAnsi="Times New Roman" w:cs="Times New Roman"/>
          <w:sz w:val="28"/>
          <w:szCs w:val="28"/>
        </w:rPr>
        <w:t>Управляющим советом образовательной организации.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67423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67423">
        <w:rPr>
          <w:sz w:val="28"/>
          <w:szCs w:val="28"/>
        </w:rPr>
        <w:t>.Члены комиссии обязаны: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23">
        <w:rPr>
          <w:sz w:val="28"/>
          <w:szCs w:val="28"/>
        </w:rPr>
        <w:t>присутствовать на всех заседаниях комиссии;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23">
        <w:rPr>
          <w:sz w:val="28"/>
          <w:szCs w:val="28"/>
        </w:rPr>
        <w:t>принимать активное участие в рассмотрении поданных в устной или письменной форме заявлений;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7423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23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423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 xml:space="preserve">3.8.Срок полномочий Комиссии составляет два года. 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3.9.Комиссия избирает из своего состава председателя и секретаря комиссии.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3.10.Члены Комиссии осуществляют свою деятельность на безвозмездной основе.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3.11.Досрочное прекращение полномочий члена Комиссии осуществляется: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3.11.1.на основании личного заявления члена Комиссии об исключении из его состава;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3.11.2.по требованию не менее 2/3 членов Комиссии, выраженному в письменной форме;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3.11.3.в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</w:t>
      </w:r>
    </w:p>
    <w:p w:rsidR="00267423" w:rsidRPr="00267423" w:rsidRDefault="00267423" w:rsidP="00267423">
      <w:pPr>
        <w:pStyle w:val="ad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67423">
        <w:rPr>
          <w:sz w:val="28"/>
          <w:szCs w:val="28"/>
        </w:rPr>
        <w:t>3.12.В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67423">
        <w:rPr>
          <w:b/>
          <w:bCs/>
          <w:sz w:val="28"/>
          <w:szCs w:val="28"/>
        </w:rPr>
        <w:t>4.Организация деятельности комиссии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2674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7423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67423">
        <w:rPr>
          <w:sz w:val="28"/>
          <w:szCs w:val="28"/>
        </w:rPr>
        <w:t xml:space="preserve">4.2.Обращение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267423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 xml:space="preserve">4.3.Комиссия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4.4.Заседание Комиссии считается правомочным, если на нем присутствовало не менее 3/4 членов Комиссии.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lastRenderedPageBreak/>
        <w:t>4.5.Лицо,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4.7.Комиссия принимает решение простым большинством голосов членов, присутствующих на заседании Комиссии.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 xml:space="preserve">4.8.В случае </w:t>
      </w:r>
      <w:proofErr w:type="gramStart"/>
      <w:r w:rsidRPr="00267423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267423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bookmarkStart w:id="0" w:name="_GoBack"/>
      <w:bookmarkEnd w:id="0"/>
      <w:r w:rsidRPr="00267423"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4.9.Если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67423" w:rsidRPr="00267423" w:rsidRDefault="00267423" w:rsidP="00267423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4.10.Комиссия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4.11.Решение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4.12.Решение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423">
        <w:rPr>
          <w:b/>
          <w:bCs/>
          <w:sz w:val="28"/>
          <w:szCs w:val="28"/>
        </w:rPr>
        <w:t xml:space="preserve">5. Права и обязанности  комиссии </w:t>
      </w:r>
      <w:r w:rsidRPr="00267423">
        <w:rPr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267423" w:rsidRPr="00267423" w:rsidRDefault="00267423" w:rsidP="00267423">
      <w:pPr>
        <w:pStyle w:val="a3"/>
        <w:tabs>
          <w:tab w:val="center" w:pos="510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5.1.Комиссия имеет право:</w:t>
      </w:r>
      <w:r w:rsidRPr="00267423">
        <w:rPr>
          <w:sz w:val="28"/>
          <w:szCs w:val="28"/>
        </w:rPr>
        <w:tab/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lastRenderedPageBreak/>
        <w:t>запрашивать дополнительную информацию, материалы для изучения сути рассматриваемого вопроса;</w:t>
      </w:r>
    </w:p>
    <w:p w:rsidR="00267423" w:rsidRPr="00267423" w:rsidRDefault="00267423" w:rsidP="00267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 xml:space="preserve">вызывать на заседание  участников конфликтной ситуации и  лиц, способствующих  оказать содействие для объективного рассмотрения существа  заявления, приглашать специалистов; </w:t>
      </w:r>
    </w:p>
    <w:p w:rsidR="00267423" w:rsidRPr="00267423" w:rsidRDefault="00267423" w:rsidP="002674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23">
        <w:rPr>
          <w:rFonts w:ascii="Times New Roman" w:hAnsi="Times New Roman" w:cs="Times New Roman"/>
          <w:sz w:val="28"/>
          <w:szCs w:val="28"/>
        </w:rPr>
        <w:t>требовать от администрации  образовательной организации представления необходимых документов;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рекомендовать внести изменения в нормативно-правовые акты гимназии с целью демократизации основ управления образовательной   организации или расширением прав учащихся и их родителей (законных представителей).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5.2.Комиссия обязана:</w:t>
      </w:r>
      <w:r w:rsidRPr="00267423">
        <w:rPr>
          <w:sz w:val="28"/>
          <w:szCs w:val="28"/>
        </w:rPr>
        <w:tab/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сотрудника образовательной организации, учащегося, родителя (законного представителя);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принимать объективное решение по каждому спорному вопросу, относящемуся к ее компетенции.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423">
        <w:rPr>
          <w:b/>
          <w:sz w:val="28"/>
          <w:szCs w:val="28"/>
        </w:rPr>
        <w:t>6.Делопроизводство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6.1.Заседание комиссии по урегулированию споров между участниками образовательных отношений оформляются протоколом.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6.2.Протоколы заседаний комиссии хранятся три года, входят в номенклатуру дел и передаются по акту.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6.3.Протоколы регистрируются председателем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6.4.Протоколы заседаний, «Журнал регистрации протоколов заседаний комиссии                        по урегулированию споров между участниками образовательных отношений» хранятся                  в кабинете директора  образовательной организации.</w:t>
      </w:r>
    </w:p>
    <w:p w:rsidR="00267423" w:rsidRPr="00267423" w:rsidRDefault="00267423" w:rsidP="002674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423">
        <w:rPr>
          <w:sz w:val="28"/>
          <w:szCs w:val="28"/>
        </w:rPr>
        <w:t>6.5.Журнал регистрации протоколов заседаний пронумеровывается постранично, прошнуровывается, скрепляется печатью образовательного учреждения.</w:t>
      </w:r>
    </w:p>
    <w:p w:rsidR="00267423" w:rsidRDefault="00267423" w:rsidP="0026742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67423" w:rsidRDefault="00267423" w:rsidP="00267423"/>
    <w:p w:rsidR="00B8060B" w:rsidRPr="0085724F" w:rsidRDefault="00B8060B" w:rsidP="002674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EB130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5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862A4"/>
    <w:rsid w:val="00267423"/>
    <w:rsid w:val="00270AEE"/>
    <w:rsid w:val="0039059F"/>
    <w:rsid w:val="00442374"/>
    <w:rsid w:val="006800FD"/>
    <w:rsid w:val="007010CD"/>
    <w:rsid w:val="00796E4C"/>
    <w:rsid w:val="0085724F"/>
    <w:rsid w:val="008D100F"/>
    <w:rsid w:val="00935676"/>
    <w:rsid w:val="00A66E02"/>
    <w:rsid w:val="00B8060B"/>
    <w:rsid w:val="00D96FBE"/>
    <w:rsid w:val="00E33B1E"/>
    <w:rsid w:val="00EB130A"/>
    <w:rsid w:val="00F26A02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99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paragraph" w:customStyle="1" w:styleId="ConsPlusNormal">
    <w:name w:val="ConsPlusNormal"/>
    <w:rsid w:val="0026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2674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2674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11</cp:revision>
  <cp:lastPrinted>2014-10-25T09:05:00Z</cp:lastPrinted>
  <dcterms:created xsi:type="dcterms:W3CDTF">2014-10-22T07:51:00Z</dcterms:created>
  <dcterms:modified xsi:type="dcterms:W3CDTF">2017-02-13T15:04:00Z</dcterms:modified>
</cp:coreProperties>
</file>