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637"/>
        <w:gridCol w:w="3969"/>
      </w:tblGrid>
      <w:tr w:rsidR="00D41D03" w:rsidTr="00ED35FB">
        <w:tc>
          <w:tcPr>
            <w:tcW w:w="5637" w:type="dxa"/>
            <w:hideMark/>
          </w:tcPr>
          <w:p w:rsidR="00D41D03" w:rsidRDefault="00D41D03" w:rsidP="00ED35F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ГБОУ РО «ШККК»</w:t>
            </w:r>
          </w:p>
          <w:p w:rsidR="00D41D03" w:rsidRDefault="00D41D03" w:rsidP="00ED35F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 от 26.08.2015 года</w:t>
            </w:r>
          </w:p>
        </w:tc>
        <w:tc>
          <w:tcPr>
            <w:tcW w:w="3969" w:type="dxa"/>
            <w:hideMark/>
          </w:tcPr>
          <w:p w:rsidR="00D41D03" w:rsidRDefault="00D41D03" w:rsidP="00ED35F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41D03" w:rsidRDefault="00D41D03" w:rsidP="00ED35F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ГБОУ РО «ШККК» ______________________</w:t>
            </w:r>
          </w:p>
          <w:p w:rsidR="00D41D03" w:rsidRDefault="00D41D03" w:rsidP="00ED35F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В.А.Бобыльченко</w:t>
            </w:r>
            <w:proofErr w:type="spellEnd"/>
          </w:p>
          <w:p w:rsidR="00D41D03" w:rsidRDefault="00D41D03" w:rsidP="00ED35F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№187 от  26.08.2015 г.</w:t>
            </w:r>
          </w:p>
        </w:tc>
      </w:tr>
    </w:tbl>
    <w:p w:rsidR="00D41D03" w:rsidRDefault="00D41D03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B1E" w:rsidRPr="001254C0" w:rsidRDefault="00270AE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BC105A">
        <w:rPr>
          <w:rFonts w:ascii="Times New Roman" w:eastAsia="Times New Roman" w:hAnsi="Times New Roman" w:cs="Times New Roman"/>
          <w:b/>
          <w:sz w:val="28"/>
          <w:szCs w:val="28"/>
        </w:rPr>
        <w:t>методическом объединении учителей</w:t>
      </w:r>
    </w:p>
    <w:p w:rsidR="00D41D03" w:rsidRPr="00E73387" w:rsidRDefault="00D41D03" w:rsidP="00D41D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E73387"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общеобразовательного учреждения</w:t>
      </w:r>
    </w:p>
    <w:p w:rsidR="00D41D03" w:rsidRPr="00E73387" w:rsidRDefault="00D41D03" w:rsidP="00D41D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Ростовской области «Шахтинский генерала Я.П. Бакланова</w:t>
      </w:r>
    </w:p>
    <w:p w:rsidR="00D41D03" w:rsidRPr="00E73387" w:rsidRDefault="00D41D03" w:rsidP="00D41D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казачий кадетский корпус»</w:t>
      </w:r>
    </w:p>
    <w:p w:rsidR="00B51D61" w:rsidRPr="00B51D61" w:rsidRDefault="00B51D61" w:rsidP="00B51D6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1D6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0"/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«Об образовании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ГБОУ РО  «</w:t>
      </w:r>
      <w:r w:rsidR="00D41D03">
        <w:rPr>
          <w:rFonts w:ascii="Times New Roman" w:hAnsi="Times New Roman" w:cs="Times New Roman"/>
          <w:sz w:val="28"/>
          <w:szCs w:val="28"/>
        </w:rPr>
        <w:t>ШККК</w:t>
      </w:r>
      <w:r w:rsidRPr="00B51D61">
        <w:rPr>
          <w:rFonts w:ascii="Times New Roman" w:hAnsi="Times New Roman" w:cs="Times New Roman"/>
          <w:sz w:val="28"/>
          <w:szCs w:val="28"/>
        </w:rPr>
        <w:t>».</w:t>
      </w:r>
    </w:p>
    <w:p w:rsidR="00BC105A" w:rsidRDefault="00B51D61" w:rsidP="00BC10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 xml:space="preserve">1.2. </w:t>
      </w:r>
      <w:r w:rsidR="00BC105A"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предмету или по образовательным областям.</w:t>
      </w:r>
    </w:p>
    <w:p w:rsidR="00BC105A" w:rsidRDefault="00BC105A" w:rsidP="00BC105A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или обеспечивающих дисципли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BC105A" w:rsidRDefault="00BC105A" w:rsidP="00BC105A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 В образовательных учреждениях могут также создаваться методические объединения классных руководителей,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ководителей кружков и т.д. </w:t>
      </w:r>
    </w:p>
    <w:p w:rsidR="00BC105A" w:rsidRDefault="00BC105A" w:rsidP="00BC105A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методических объединений и их численность определяется исходя из необходимости комплексного решения поставленных пред образовательным учреждением задач, и утверждается приказом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корпуса.</w:t>
      </w:r>
    </w:p>
    <w:p w:rsidR="00BC105A" w:rsidRDefault="00BC105A" w:rsidP="00BC105A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объединения создаются, реорганизуются и ликвидируются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корпуса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представлению заместителя директора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учебно-воспитательной работе.</w:t>
      </w:r>
    </w:p>
    <w:p w:rsidR="00BC105A" w:rsidRDefault="00BC105A" w:rsidP="00BC105A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объединения непосредственно подчиняются заместителю директора по учебно-воспитательной работе.</w:t>
      </w:r>
    </w:p>
    <w:p w:rsidR="00BC105A" w:rsidRDefault="00BC105A" w:rsidP="00BC105A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1.8.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Методические объединения в своей деятельности соблюдают Конвенцию о правах ребенка, руководствуются Конституцией и законами Российской Федерации, органами образования всех уровней по вопросам образования и воспитания учащихся, а также Уставом и локальными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ГБОУ РО «Шахтинский Я.П. Бакланова казачий кадетский корпус»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приказами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распоряжениями директора.</w:t>
      </w:r>
    </w:p>
    <w:p w:rsidR="00BC105A" w:rsidRDefault="00BC105A" w:rsidP="00451E54">
      <w:pPr>
        <w:spacing w:before="24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вопросам внутреннего распорядка они руководствуются правилами и нормами охраны труда, техники безопасности и противопожарной защиты,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корпуса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правилами внутреннего трудового распорядка, трудовыми договорами.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1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 Задачи и содержание деятельности методического объединения: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Методическое объединение как структурное подразделение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корпуса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создается для решения определенной части задач, возлож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на учебное заведение: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2.1.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повыше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квалификации учителей;</w:t>
      </w:r>
    </w:p>
    <w:p w:rsidR="00BC105A" w:rsidRPr="00BC105A" w:rsidRDefault="00BC105A" w:rsidP="00451E54">
      <w:pPr>
        <w:spacing w:before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нормативной и методической документации по вопросам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2.3.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 выбор     компонента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ОУ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разработка соответствующего о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бразовательного стандарта;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2.4.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содержания    и составления    учебных   программ   по предметам с учетом вариативности;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методики проведения различных видов занятий и их </w:t>
      </w:r>
      <w:proofErr w:type="spellStart"/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методического и материальн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>о-технического обеспечения;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2.6.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  индивидуальных планов работы  по предмету,  анализ   авторских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программ, методик;</w:t>
      </w:r>
      <w:proofErr w:type="gramEnd"/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proofErr w:type="spellStart"/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  по определенной тематике с последующим самоанализом и анализом достигнутых результатов;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    открытых уроков по определенной    теме с целью ознакомления с методическими разработками сложных тем предмета;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изучение пер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>едового педагогического опыта;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2.10.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>2.11.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   с   методическими   разра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ботками   по   предмету, анализ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преподавания предмета;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 отчеты о профессиональном самообразовании учителей, работ на курсах повышения квалификации в институтах (университетах);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2.13.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      и   проведение      предметных  недель,   первого   этапа  предметных олимпиад, конкурсов;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2.14.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материальной базы кабинетов.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1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3.      </w:t>
      </w:r>
      <w:proofErr w:type="gramStart"/>
      <w:r w:rsidRPr="00BC1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формы работы в методическом объединении: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методических объединений по вопросам методики обучения и воспитания учащихся;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отчеты учителей и т.п.;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уроки и внеклассные мероприятия по предмету;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лекции, доклады, сообщения и дискуссии по методикам обучения и воспитания, вопросам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педагогии и психологии;                                    3.5.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предметных и методических недель;</w:t>
      </w:r>
      <w:proofErr w:type="gramEnd"/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>3.6. </w:t>
      </w:r>
      <w:proofErr w:type="spellStart"/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уроков;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3.7.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организационно-деятельностные</w:t>
      </w:r>
      <w:proofErr w:type="spellEnd"/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игры;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1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  Порядок работы: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Возглавляет работу методического объединения председатель, назначаемый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корпуса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наиболее опытных педагогов по согласованию с членами методического объединения.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методического объединения проводится в соответствии с планом работы на текущий учебный год. План составляется председателем методического объединения, согласовывается с заместителем директора по  учебно-воспитательной работе и утверждается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корпуса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директора по  учебно-воспитательной работе. По каждому из обсуждаемых вопросов на заседании принимаются рекомендации, которые фиксируются в журнале протоколов. Рекомендации подписываются председателем методического объединения.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вопросов, затрагивающих тематику или интересы других методических объединений, на заседания необходимо приглашать их председателей (учителей).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  деятельности методических объединений осуществляется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корпуса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его заместителями по   учебно-воспитательной работе в соответствии с планом методической работы и </w:t>
      </w:r>
      <w:proofErr w:type="spellStart"/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контроля, утверждаемыми директором УО.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1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Документация методического объединения.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Для нормальной работы в методическом объединении должны быть 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следующие документы:</w:t>
      </w:r>
      <w:proofErr w:type="gramStart"/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МО;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>из работы за прошедший год;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 работы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на текущий учебный год;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темах самообразования учителей МО;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проведения методической недели (если МО проводит самостоятельно);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проведения предметной недели;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заседаний МО.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1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Права методического объединения.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>кое объединение имеет право: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выдвигать предложения об улучшении учебного процесса в </w:t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корпусе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вопрос о публикации   материалов   о   передовом   педагогическом   опыте,   накопленном   в методическом   объединении;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ставить   вопрос   перед   администрацией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корпуса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   о поощрении    учителей    методического     объединения     за    активное    участие     в экспериментальной деятельности;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C105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  учителям  различные формы повышения квалификации: обращаться за консультациями по проблемам учебной деятельности и воспитания учащихся.</w:t>
      </w:r>
      <w:proofErr w:type="gramEnd"/>
    </w:p>
    <w:p w:rsidR="00B8060B" w:rsidRPr="00BC105A" w:rsidRDefault="00B8060B" w:rsidP="00451E54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05A" w:rsidRPr="00BC105A" w:rsidRDefault="00BC105A" w:rsidP="00451E54">
      <w:pPr>
        <w:spacing w:before="2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C105A" w:rsidRPr="00BC105A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CD" w:rsidRDefault="007010CD" w:rsidP="007010CD">
      <w:pPr>
        <w:spacing w:after="0" w:line="240" w:lineRule="auto"/>
      </w:pPr>
      <w:r>
        <w:separator/>
      </w:r>
    </w:p>
  </w:endnote>
  <w:end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0CD" w:rsidRPr="007010CD" w:rsidRDefault="009764CD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10CD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1D0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10CD" w:rsidRPr="007010CD" w:rsidRDefault="007010CD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CD" w:rsidRDefault="007010CD" w:rsidP="007010CD">
      <w:pPr>
        <w:spacing w:after="0" w:line="240" w:lineRule="auto"/>
      </w:pPr>
      <w:r>
        <w:separator/>
      </w:r>
    </w:p>
  </w:footnote>
  <w:foot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AEE"/>
    <w:rsid w:val="00002944"/>
    <w:rsid w:val="000C1753"/>
    <w:rsid w:val="001057B4"/>
    <w:rsid w:val="001254C0"/>
    <w:rsid w:val="001862A4"/>
    <w:rsid w:val="00270AEE"/>
    <w:rsid w:val="00442374"/>
    <w:rsid w:val="00451E54"/>
    <w:rsid w:val="007010CD"/>
    <w:rsid w:val="007F562B"/>
    <w:rsid w:val="0085724F"/>
    <w:rsid w:val="008D100F"/>
    <w:rsid w:val="008F5AED"/>
    <w:rsid w:val="0092380B"/>
    <w:rsid w:val="009764CD"/>
    <w:rsid w:val="00A66E02"/>
    <w:rsid w:val="00B16CB5"/>
    <w:rsid w:val="00B51D61"/>
    <w:rsid w:val="00B8060B"/>
    <w:rsid w:val="00BC105A"/>
    <w:rsid w:val="00D326B5"/>
    <w:rsid w:val="00D41D03"/>
    <w:rsid w:val="00D96FBE"/>
    <w:rsid w:val="00E33B1E"/>
    <w:rsid w:val="00F8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ZAM</cp:lastModifiedBy>
  <cp:revision>13</cp:revision>
  <cp:lastPrinted>2015-09-19T06:36:00Z</cp:lastPrinted>
  <dcterms:created xsi:type="dcterms:W3CDTF">2014-10-22T07:51:00Z</dcterms:created>
  <dcterms:modified xsi:type="dcterms:W3CDTF">2015-09-19T06:36:00Z</dcterms:modified>
</cp:coreProperties>
</file>